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4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7189"/>
      </w:tblGrid>
      <w:tr w:rsidR="00090B88" w:rsidRPr="00592A85" w14:paraId="1F179060" w14:textId="77777777" w:rsidTr="00090B88">
        <w:trPr>
          <w:trHeight w:val="7597"/>
        </w:trPr>
        <w:tc>
          <w:tcPr>
            <w:tcW w:w="1660" w:type="pct"/>
          </w:tcPr>
          <w:p w14:paraId="54798BF6" w14:textId="77777777" w:rsidR="00090B88" w:rsidRDefault="00592A85" w:rsidP="00CC23EA">
            <w:pPr>
              <w:jc w:val="center"/>
              <w:rPr>
                <w:sz w:val="20"/>
              </w:rPr>
            </w:pPr>
            <w:r>
              <w:rPr>
                <w:noProof/>
              </w:rPr>
              <w:drawing>
                <wp:inline distT="0" distB="0" distL="0" distR="0" wp14:anchorId="0BB68E55" wp14:editId="757EFE42">
                  <wp:extent cx="2139893" cy="43156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51452" cy="4339003"/>
                          </a:xfrm>
                          <a:prstGeom prst="rect">
                            <a:avLst/>
                          </a:prstGeom>
                        </pic:spPr>
                      </pic:pic>
                    </a:graphicData>
                  </a:graphic>
                </wp:inline>
              </w:drawing>
            </w:r>
          </w:p>
          <w:p w14:paraId="55FB3322" w14:textId="77777777" w:rsidR="00090B88" w:rsidRDefault="00090B88" w:rsidP="00090B88">
            <w:pPr>
              <w:rPr>
                <w:sz w:val="20"/>
              </w:rPr>
            </w:pPr>
          </w:p>
          <w:p w14:paraId="20E5863B" w14:textId="77777777" w:rsidR="00090B88" w:rsidRDefault="00090B88" w:rsidP="00090B88">
            <w:pPr>
              <w:rPr>
                <w:sz w:val="20"/>
              </w:rPr>
            </w:pPr>
          </w:p>
          <w:p w14:paraId="205B47F9" w14:textId="77777777" w:rsidR="00CC23EA" w:rsidRPr="00090B88" w:rsidRDefault="00090B88" w:rsidP="00090B88">
            <w:pPr>
              <w:jc w:val="center"/>
              <w:rPr>
                <w:sz w:val="20"/>
              </w:rPr>
            </w:pPr>
            <w:r>
              <w:rPr>
                <w:noProof/>
              </w:rPr>
              <w:drawing>
                <wp:inline distT="0" distB="0" distL="0" distR="0" wp14:anchorId="23ED30B3" wp14:editId="5D720D48">
                  <wp:extent cx="1046018" cy="765379"/>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78281" cy="788986"/>
                          </a:xfrm>
                          <a:prstGeom prst="rect">
                            <a:avLst/>
                          </a:prstGeom>
                        </pic:spPr>
                      </pic:pic>
                    </a:graphicData>
                  </a:graphic>
                </wp:inline>
              </w:drawing>
            </w:r>
          </w:p>
        </w:tc>
        <w:tc>
          <w:tcPr>
            <w:tcW w:w="3340" w:type="pct"/>
          </w:tcPr>
          <w:p w14:paraId="68E4DA52" w14:textId="77777777" w:rsidR="0005145F" w:rsidRPr="00C27462" w:rsidRDefault="00AE1FE3" w:rsidP="0005145F">
            <w:pPr>
              <w:pBdr>
                <w:top w:val="single" w:sz="4" w:space="1" w:color="auto"/>
                <w:left w:val="single" w:sz="4" w:space="4" w:color="auto"/>
                <w:bottom w:val="single" w:sz="4" w:space="1" w:color="auto"/>
                <w:right w:val="single" w:sz="4" w:space="4" w:color="auto"/>
              </w:pBdr>
              <w:shd w:val="clear" w:color="auto" w:fill="000000" w:themeFill="text1"/>
              <w:autoSpaceDE w:val="0"/>
              <w:autoSpaceDN w:val="0"/>
              <w:adjustRightInd w:val="0"/>
              <w:jc w:val="center"/>
              <w:rPr>
                <w:rFonts w:cs="MyriadPro-Bold"/>
                <w:b/>
                <w:bCs/>
                <w:color w:val="FFFFFF" w:themeColor="background1"/>
                <w:sz w:val="24"/>
                <w:szCs w:val="16"/>
              </w:rPr>
            </w:pPr>
            <w:r>
              <w:rPr>
                <w:b/>
                <w:bCs/>
                <w:color w:val="FFFFFF" w:themeColor="background1"/>
                <w:sz w:val="24"/>
                <w:szCs w:val="16"/>
              </w:rPr>
              <w:t>LATVIEŠU</w:t>
            </w:r>
          </w:p>
          <w:p w14:paraId="2E9864D7" w14:textId="77777777" w:rsidR="0005145F" w:rsidRPr="008A65E5" w:rsidRDefault="0005145F" w:rsidP="00142AFF">
            <w:pPr>
              <w:autoSpaceDE w:val="0"/>
              <w:autoSpaceDN w:val="0"/>
              <w:adjustRightInd w:val="0"/>
              <w:jc w:val="both"/>
              <w:rPr>
                <w:rFonts w:cs="MyriadPro-Bold"/>
                <w:b/>
                <w:bCs/>
                <w:color w:val="000000"/>
                <w:sz w:val="16"/>
                <w:szCs w:val="16"/>
                <w:lang w:val="ro-RO" w:eastAsia="fr-FR"/>
              </w:rPr>
            </w:pPr>
          </w:p>
          <w:p w14:paraId="276158E9" w14:textId="77777777" w:rsidR="00EF24C4" w:rsidRPr="0011500A" w:rsidRDefault="00592A85" w:rsidP="00181C1F">
            <w:pPr>
              <w:autoSpaceDE w:val="0"/>
              <w:autoSpaceDN w:val="0"/>
              <w:adjustRightInd w:val="0"/>
              <w:jc w:val="center"/>
              <w:rPr>
                <w:rFonts w:cs="MyriadPro-Bold"/>
                <w:b/>
                <w:bCs/>
                <w:color w:val="000000"/>
                <w:szCs w:val="16"/>
              </w:rPr>
            </w:pPr>
            <w:r>
              <w:rPr>
                <w:b/>
                <w:bCs/>
                <w:color w:val="000000"/>
                <w:szCs w:val="16"/>
              </w:rPr>
              <w:t>D570DE</w:t>
            </w:r>
          </w:p>
          <w:p w14:paraId="5C9C9D16" w14:textId="77777777" w:rsidR="00592A85" w:rsidRPr="00592A85" w:rsidRDefault="00592A85" w:rsidP="00592A85">
            <w:pPr>
              <w:autoSpaceDE w:val="0"/>
              <w:autoSpaceDN w:val="0"/>
              <w:adjustRightInd w:val="0"/>
              <w:jc w:val="both"/>
              <w:rPr>
                <w:b/>
                <w:bCs/>
                <w:lang w:val="en-GB"/>
              </w:rPr>
            </w:pPr>
          </w:p>
          <w:p w14:paraId="7F4348E7" w14:textId="77777777" w:rsidR="00592A85" w:rsidRPr="00592A85" w:rsidRDefault="00592A85" w:rsidP="00592A85">
            <w:pPr>
              <w:autoSpaceDE w:val="0"/>
              <w:autoSpaceDN w:val="0"/>
              <w:adjustRightInd w:val="0"/>
              <w:jc w:val="both"/>
            </w:pPr>
            <w:r>
              <w:t>Vispirms izlasiet drošības instrukciju.</w:t>
            </w:r>
          </w:p>
          <w:p w14:paraId="5350C60B" w14:textId="77777777" w:rsidR="00592A85" w:rsidRPr="00592A85" w:rsidRDefault="00592A85" w:rsidP="00592A85">
            <w:pPr>
              <w:autoSpaceDE w:val="0"/>
              <w:autoSpaceDN w:val="0"/>
              <w:adjustRightInd w:val="0"/>
              <w:jc w:val="both"/>
              <w:rPr>
                <w:b/>
                <w:bCs/>
              </w:rPr>
            </w:pPr>
            <w:r>
              <w:rPr>
                <w:b/>
                <w:bCs/>
              </w:rPr>
              <w:t>LIETOŠANA</w:t>
            </w:r>
          </w:p>
          <w:p w14:paraId="5CCA8536" w14:textId="77777777" w:rsidR="00592A85" w:rsidRPr="00592A85" w:rsidRDefault="00592A85" w:rsidP="00592A85">
            <w:pPr>
              <w:autoSpaceDE w:val="0"/>
              <w:autoSpaceDN w:val="0"/>
              <w:adjustRightInd w:val="0"/>
              <w:jc w:val="both"/>
            </w:pPr>
            <w:r>
              <w:t>• Izsusiniet matus ar dvieli un izsukājiet tos.</w:t>
            </w:r>
          </w:p>
          <w:p w14:paraId="60655410" w14:textId="77777777" w:rsidR="00592A85" w:rsidRPr="00592A85" w:rsidRDefault="00592A85" w:rsidP="00592A85">
            <w:pPr>
              <w:autoSpaceDE w:val="0"/>
              <w:autoSpaceDN w:val="0"/>
              <w:adjustRightInd w:val="0"/>
              <w:jc w:val="both"/>
            </w:pPr>
            <w:r>
              <w:t xml:space="preserve">• Pievienojiet ierīci piemērotai </w:t>
            </w:r>
            <w:proofErr w:type="spellStart"/>
            <w:r>
              <w:t>elektrobarošanas</w:t>
            </w:r>
            <w:proofErr w:type="spellEnd"/>
            <w:r>
              <w:t xml:space="preserve"> tīkla kontaktligzdai.</w:t>
            </w:r>
          </w:p>
          <w:p w14:paraId="2A56D5C9" w14:textId="77777777" w:rsidR="00592A85" w:rsidRPr="00592A85" w:rsidRDefault="00592A85" w:rsidP="00592A85">
            <w:pPr>
              <w:autoSpaceDE w:val="0"/>
              <w:autoSpaceDN w:val="0"/>
              <w:adjustRightInd w:val="0"/>
              <w:jc w:val="both"/>
            </w:pPr>
            <w:r>
              <w:t>• Izvēlieties nepieciešamo karstuma un gaisa plūsmas ātruma iestatījumu.</w:t>
            </w:r>
          </w:p>
          <w:p w14:paraId="6054500B" w14:textId="77777777" w:rsidR="00592A85" w:rsidRPr="00592A85" w:rsidRDefault="00592A85" w:rsidP="00592A85">
            <w:pPr>
              <w:autoSpaceDE w:val="0"/>
              <w:autoSpaceDN w:val="0"/>
              <w:adjustRightInd w:val="0"/>
              <w:jc w:val="both"/>
            </w:pPr>
            <w:r>
              <w:t>• Pēc lietošanas vienmēr izslēdziet ierīci un atvienojiet to no strāvas avota.</w:t>
            </w:r>
          </w:p>
          <w:p w14:paraId="1D8F8F8A" w14:textId="77777777" w:rsidR="00592A85" w:rsidRPr="00592A85" w:rsidRDefault="00592A85" w:rsidP="00592A85">
            <w:pPr>
              <w:autoSpaceDE w:val="0"/>
              <w:autoSpaceDN w:val="0"/>
              <w:adjustRightInd w:val="0"/>
              <w:jc w:val="both"/>
            </w:pPr>
            <w:r>
              <w:t>• Pirms novietošanas glabāšanā ļaujiet ierīcei atdzist.</w:t>
            </w:r>
          </w:p>
          <w:p w14:paraId="278256EF" w14:textId="77777777" w:rsidR="00592A85" w:rsidRPr="00592A85" w:rsidRDefault="00592A85" w:rsidP="00592A85">
            <w:pPr>
              <w:autoSpaceDE w:val="0"/>
              <w:autoSpaceDN w:val="0"/>
              <w:adjustRightInd w:val="0"/>
              <w:jc w:val="both"/>
            </w:pPr>
            <w:r>
              <w:t>SVARĪGI! Lietošanas laikā vienmēr sargiet matus no ierīces aizmugures daļas, lai novērstu to ieraušanu aizmugures gaisa filtrā.</w:t>
            </w:r>
          </w:p>
          <w:p w14:paraId="4E4DD256" w14:textId="77777777" w:rsidR="00592A85" w:rsidRDefault="00592A85" w:rsidP="00592A85">
            <w:pPr>
              <w:autoSpaceDE w:val="0"/>
              <w:autoSpaceDN w:val="0"/>
              <w:adjustRightInd w:val="0"/>
              <w:jc w:val="both"/>
              <w:rPr>
                <w:b/>
                <w:bCs/>
                <w:lang w:val="en-GB"/>
              </w:rPr>
            </w:pPr>
          </w:p>
          <w:p w14:paraId="1A8AF9F9" w14:textId="77777777" w:rsidR="00592A85" w:rsidRPr="00592A85" w:rsidRDefault="00592A85" w:rsidP="00592A85">
            <w:pPr>
              <w:autoSpaceDE w:val="0"/>
              <w:autoSpaceDN w:val="0"/>
              <w:adjustRightInd w:val="0"/>
              <w:jc w:val="both"/>
              <w:rPr>
                <w:b/>
                <w:bCs/>
              </w:rPr>
            </w:pPr>
            <w:r>
              <w:rPr>
                <w:b/>
                <w:bCs/>
              </w:rPr>
              <w:t>Temperatūras iestatījumi</w:t>
            </w:r>
          </w:p>
          <w:p w14:paraId="60A478EE" w14:textId="77777777" w:rsidR="00592A85" w:rsidRPr="00592A85" w:rsidRDefault="00592A85" w:rsidP="00592A85">
            <w:pPr>
              <w:autoSpaceDE w:val="0"/>
              <w:autoSpaceDN w:val="0"/>
              <w:adjustRightInd w:val="0"/>
              <w:jc w:val="both"/>
            </w:pPr>
            <w:r>
              <w:t>Ierīce ir aprīkota ar 3 karstuma un 2 gaisa plūsmas ātruma iestatījumiem, kā arī vēsā gaisa plūsmas pogu. Lielāka karstuma un ātruma iestatījumus izmantojiet sākotnējai žāvēšanai, bet mazāka karstuma un lēnāka ātruma iestatījumus — matu ieveidošanai un mērenu cirtu veidošanai ar rokas palīdzību, kad mati ir pažuvuši.</w:t>
            </w:r>
          </w:p>
          <w:p w14:paraId="20C03A80" w14:textId="77777777" w:rsidR="00592A85" w:rsidRDefault="00592A85" w:rsidP="00592A85">
            <w:pPr>
              <w:autoSpaceDE w:val="0"/>
              <w:autoSpaceDN w:val="0"/>
              <w:adjustRightInd w:val="0"/>
              <w:jc w:val="both"/>
              <w:rPr>
                <w:b/>
                <w:bCs/>
                <w:lang w:val="en-GB"/>
              </w:rPr>
            </w:pPr>
          </w:p>
          <w:p w14:paraId="0990F388" w14:textId="77777777" w:rsidR="00592A85" w:rsidRPr="00592A85" w:rsidRDefault="00592A85" w:rsidP="00592A85">
            <w:pPr>
              <w:autoSpaceDE w:val="0"/>
              <w:autoSpaceDN w:val="0"/>
              <w:adjustRightInd w:val="0"/>
              <w:jc w:val="both"/>
              <w:rPr>
                <w:b/>
                <w:bCs/>
              </w:rPr>
            </w:pPr>
            <w:r>
              <w:rPr>
                <w:b/>
                <w:bCs/>
              </w:rPr>
              <w:t>Koncentratora uzgalis</w:t>
            </w:r>
          </w:p>
          <w:p w14:paraId="18DB5045" w14:textId="77777777" w:rsidR="00592A85" w:rsidRPr="00592A85" w:rsidRDefault="00592A85" w:rsidP="00592A85">
            <w:pPr>
              <w:autoSpaceDE w:val="0"/>
              <w:autoSpaceDN w:val="0"/>
              <w:adjustRightInd w:val="0"/>
              <w:jc w:val="both"/>
            </w:pPr>
            <w:r>
              <w:t>Koncentratora uzgali izmantojiet gaisa plūsmas virzīšanai vēlamajā virzienā matu ieveidošanas laikā.</w:t>
            </w:r>
          </w:p>
          <w:p w14:paraId="30A332D2" w14:textId="77777777" w:rsidR="00592A85" w:rsidRPr="00592A85" w:rsidRDefault="00592A85" w:rsidP="00592A85">
            <w:pPr>
              <w:autoSpaceDE w:val="0"/>
              <w:autoSpaceDN w:val="0"/>
              <w:adjustRightInd w:val="0"/>
              <w:jc w:val="both"/>
            </w:pPr>
            <w:r>
              <w:t>SVARĪGI! Koncentratora uzgaļa izmantošanas laikā iestatiet vienīgi zemāko karstuma/ātruma iestatījumu.</w:t>
            </w:r>
          </w:p>
          <w:p w14:paraId="7FE16E43" w14:textId="77777777" w:rsidR="00592A85" w:rsidRDefault="00592A85" w:rsidP="00592A85">
            <w:pPr>
              <w:autoSpaceDE w:val="0"/>
              <w:autoSpaceDN w:val="0"/>
              <w:adjustRightInd w:val="0"/>
              <w:jc w:val="both"/>
              <w:rPr>
                <w:b/>
                <w:bCs/>
                <w:lang w:val="en-GB"/>
              </w:rPr>
            </w:pPr>
          </w:p>
          <w:p w14:paraId="06500797" w14:textId="77777777" w:rsidR="00592A85" w:rsidRPr="00592A85" w:rsidRDefault="00592A85" w:rsidP="00592A85">
            <w:pPr>
              <w:autoSpaceDE w:val="0"/>
              <w:autoSpaceDN w:val="0"/>
              <w:adjustRightInd w:val="0"/>
              <w:jc w:val="both"/>
              <w:rPr>
                <w:b/>
                <w:bCs/>
              </w:rPr>
            </w:pPr>
            <w:r>
              <w:rPr>
                <w:b/>
                <w:bCs/>
              </w:rPr>
              <w:t>Difuzors</w:t>
            </w:r>
          </w:p>
          <w:p w14:paraId="473FDA16" w14:textId="77777777" w:rsidR="00592A85" w:rsidRPr="00592A85" w:rsidRDefault="00592A85" w:rsidP="00592A85">
            <w:pPr>
              <w:autoSpaceDE w:val="0"/>
              <w:autoSpaceDN w:val="0"/>
              <w:adjustRightInd w:val="0"/>
              <w:jc w:val="both"/>
            </w:pPr>
            <w:r>
              <w:t>Izmantojiet difuzoru, lai izceltu dabiskas cirtas un piešķirtu matiem apjomu.</w:t>
            </w:r>
          </w:p>
          <w:p w14:paraId="779E5A9A" w14:textId="77777777" w:rsidR="00592A85" w:rsidRPr="00592A85" w:rsidRDefault="00592A85" w:rsidP="00592A85">
            <w:pPr>
              <w:autoSpaceDE w:val="0"/>
              <w:autoSpaceDN w:val="0"/>
              <w:adjustRightInd w:val="0"/>
              <w:jc w:val="both"/>
            </w:pPr>
            <w:r>
              <w:t>SVARĪGI! Difuzora izmantošanas laikā iestatiet vienīgi zemāko karstuma/ātruma iestatījumu.</w:t>
            </w:r>
          </w:p>
          <w:p w14:paraId="1106B345" w14:textId="77777777" w:rsidR="00592A85" w:rsidRDefault="00592A85" w:rsidP="00592A85">
            <w:pPr>
              <w:autoSpaceDE w:val="0"/>
              <w:autoSpaceDN w:val="0"/>
              <w:adjustRightInd w:val="0"/>
              <w:jc w:val="both"/>
              <w:rPr>
                <w:b/>
                <w:bCs/>
                <w:lang w:val="en-GB"/>
              </w:rPr>
            </w:pPr>
          </w:p>
          <w:p w14:paraId="49181224" w14:textId="77777777" w:rsidR="00592A85" w:rsidRPr="00592A85" w:rsidRDefault="00592A85" w:rsidP="00592A85">
            <w:pPr>
              <w:autoSpaceDE w:val="0"/>
              <w:autoSpaceDN w:val="0"/>
              <w:adjustRightInd w:val="0"/>
              <w:jc w:val="both"/>
              <w:rPr>
                <w:b/>
                <w:bCs/>
              </w:rPr>
            </w:pPr>
            <w:r>
              <w:rPr>
                <w:b/>
                <w:bCs/>
              </w:rPr>
              <w:t>TĪRĪŠANA UN APKOPE</w:t>
            </w:r>
          </w:p>
          <w:p w14:paraId="3B7CD222" w14:textId="77777777" w:rsidR="00592A85" w:rsidRPr="00592A85" w:rsidRDefault="00592A85" w:rsidP="00592A85">
            <w:pPr>
              <w:autoSpaceDE w:val="0"/>
              <w:autoSpaceDN w:val="0"/>
              <w:adjustRightInd w:val="0"/>
              <w:jc w:val="both"/>
            </w:pPr>
            <w:r>
              <w:t>Lai uzturētu ierīci labā tehniskā stāvoklī, lūdzu, ievērojiet tālāk sniegtās norādes.</w:t>
            </w:r>
          </w:p>
          <w:p w14:paraId="3E964123" w14:textId="77777777" w:rsidR="00592A85" w:rsidRPr="00592A85" w:rsidRDefault="00592A85" w:rsidP="00592A85">
            <w:pPr>
              <w:autoSpaceDE w:val="0"/>
              <w:autoSpaceDN w:val="0"/>
              <w:adjustRightInd w:val="0"/>
              <w:jc w:val="both"/>
              <w:rPr>
                <w:b/>
                <w:bCs/>
              </w:rPr>
            </w:pPr>
            <w:r>
              <w:rPr>
                <w:b/>
                <w:bCs/>
              </w:rPr>
              <w:t>Vispārīgas norādes</w:t>
            </w:r>
          </w:p>
          <w:p w14:paraId="254DACF0" w14:textId="77777777" w:rsidR="00592A85" w:rsidRPr="00592A85" w:rsidRDefault="00592A85" w:rsidP="00592A85">
            <w:pPr>
              <w:autoSpaceDE w:val="0"/>
              <w:autoSpaceDN w:val="0"/>
              <w:adjustRightInd w:val="0"/>
              <w:jc w:val="both"/>
            </w:pPr>
            <w:r>
              <w:t>• Pārliecinieties, ka ierīce ir izslēgta, atvienota no strāvas avota un atdzisusi. Lai notīrītu ierīces korpusa ārpusi, noslaukiet to ar samitrinātu drānu. Uzmanieties, lai ierīcē neiekļūtu ūdens, un pirms lietošanas pārliecinieties, ka tā ir pilnīgi sausa.</w:t>
            </w:r>
          </w:p>
          <w:p w14:paraId="2FF04922" w14:textId="77777777" w:rsidR="00592A85" w:rsidRPr="00592A85" w:rsidRDefault="00592A85" w:rsidP="00592A85">
            <w:pPr>
              <w:autoSpaceDE w:val="0"/>
              <w:autoSpaceDN w:val="0"/>
              <w:adjustRightInd w:val="0"/>
              <w:jc w:val="both"/>
            </w:pPr>
            <w:r>
              <w:t xml:space="preserve">• Netiniet </w:t>
            </w:r>
            <w:proofErr w:type="spellStart"/>
            <w:r>
              <w:t>elektrobarošanas</w:t>
            </w:r>
            <w:proofErr w:type="spellEnd"/>
            <w:r>
              <w:t xml:space="preserve"> vadu ap ierīces korpusu. Tā vietā satiniet vadu brīvā gredzenā un novietojiet blakus ierīcei.</w:t>
            </w:r>
          </w:p>
          <w:p w14:paraId="30325DF1" w14:textId="77777777" w:rsidR="00592A85" w:rsidRPr="00592A85" w:rsidRDefault="00592A85" w:rsidP="00592A85">
            <w:pPr>
              <w:autoSpaceDE w:val="0"/>
              <w:autoSpaceDN w:val="0"/>
              <w:adjustRightInd w:val="0"/>
              <w:jc w:val="both"/>
            </w:pPr>
            <w:r>
              <w:t>• Nelietojiet ierīci tādā attālumā no strāvas avota, ka tās vads ir stingri nostiepts.</w:t>
            </w:r>
          </w:p>
          <w:p w14:paraId="174AB00F" w14:textId="77777777" w:rsidR="00592A85" w:rsidRPr="00592A85" w:rsidRDefault="00592A85" w:rsidP="00592A85">
            <w:pPr>
              <w:autoSpaceDE w:val="0"/>
              <w:autoSpaceDN w:val="0"/>
              <w:adjustRightInd w:val="0"/>
              <w:jc w:val="both"/>
            </w:pPr>
            <w:r>
              <w:t>• Pēc ierīces lietošanas vienmēr atvienojiet to no strāvas avota.</w:t>
            </w:r>
          </w:p>
          <w:p w14:paraId="2750EA32" w14:textId="77777777" w:rsidR="00592A85" w:rsidRDefault="00592A85" w:rsidP="00592A85">
            <w:pPr>
              <w:autoSpaceDE w:val="0"/>
              <w:autoSpaceDN w:val="0"/>
              <w:adjustRightInd w:val="0"/>
              <w:jc w:val="both"/>
              <w:rPr>
                <w:b/>
                <w:bCs/>
                <w:lang w:val="en-GB"/>
              </w:rPr>
            </w:pPr>
          </w:p>
          <w:p w14:paraId="66354339" w14:textId="77777777" w:rsidR="00592A85" w:rsidRPr="00592A85" w:rsidRDefault="00592A85" w:rsidP="00592A85">
            <w:pPr>
              <w:autoSpaceDE w:val="0"/>
              <w:autoSpaceDN w:val="0"/>
              <w:adjustRightInd w:val="0"/>
              <w:jc w:val="both"/>
              <w:rPr>
                <w:b/>
                <w:bCs/>
              </w:rPr>
            </w:pPr>
            <w:r>
              <w:rPr>
                <w:b/>
                <w:bCs/>
              </w:rPr>
              <w:t>Filtra tīrīšana</w:t>
            </w:r>
          </w:p>
          <w:p w14:paraId="2460D15A" w14:textId="77777777" w:rsidR="00592A85" w:rsidRPr="00592A85" w:rsidRDefault="00592A85" w:rsidP="00592A85">
            <w:pPr>
              <w:autoSpaceDE w:val="0"/>
              <w:autoSpaceDN w:val="0"/>
              <w:adjustRightInd w:val="0"/>
              <w:jc w:val="both"/>
            </w:pPr>
            <w:r>
              <w:t>• Pārliecinieties, ka ierīce ir izslēgta, atvienota no strāvas avota un atdzisusi.</w:t>
            </w:r>
          </w:p>
          <w:p w14:paraId="314C35E6" w14:textId="77777777" w:rsidR="00592A85" w:rsidRPr="00592A85" w:rsidRDefault="00592A85" w:rsidP="00592A85">
            <w:pPr>
              <w:autoSpaceDE w:val="0"/>
              <w:autoSpaceDN w:val="0"/>
              <w:adjustRightInd w:val="0"/>
              <w:jc w:val="both"/>
            </w:pPr>
            <w:r>
              <w:t>• Cieši turot ierīces rokturi, pagrieziet aizmugures filtru pa kreisi, lai to atvienotu.</w:t>
            </w:r>
          </w:p>
          <w:p w14:paraId="53BC87FA" w14:textId="77777777" w:rsidR="00592A85" w:rsidRPr="00592A85" w:rsidRDefault="00592A85" w:rsidP="00592A85">
            <w:pPr>
              <w:autoSpaceDE w:val="0"/>
              <w:autoSpaceDN w:val="0"/>
              <w:adjustRightInd w:val="0"/>
              <w:jc w:val="both"/>
            </w:pPr>
            <w:r>
              <w:t>• Izmantojot mīkstu birsti, uzmanīgi iztīriet no filtra matus un citus netīrumus.</w:t>
            </w:r>
          </w:p>
          <w:p w14:paraId="02B97058" w14:textId="77777777" w:rsidR="005E78B7" w:rsidRPr="00090B88" w:rsidRDefault="00592A85" w:rsidP="00592A85">
            <w:pPr>
              <w:autoSpaceDE w:val="0"/>
              <w:autoSpaceDN w:val="0"/>
              <w:adjustRightInd w:val="0"/>
              <w:jc w:val="both"/>
            </w:pPr>
            <w:r>
              <w:t>• No jauna pievienojiet filtru ierīcei, savietojot gropes un griežot filtru pa labi, līdz tas ar klikšķi nofiksējas tam paredzētajā vietā.</w:t>
            </w:r>
          </w:p>
        </w:tc>
      </w:tr>
      <w:tr w:rsidR="00090B88" w:rsidRPr="00592A85" w14:paraId="04D50B14" w14:textId="77777777" w:rsidTr="00090B88">
        <w:trPr>
          <w:trHeight w:val="6854"/>
        </w:trPr>
        <w:tc>
          <w:tcPr>
            <w:tcW w:w="1660" w:type="pct"/>
          </w:tcPr>
          <w:p w14:paraId="660A7363" w14:textId="77777777" w:rsidR="008E56F3" w:rsidRPr="00806FB8" w:rsidRDefault="008E56F3" w:rsidP="00CC23EA">
            <w:pPr>
              <w:jc w:val="center"/>
              <w:rPr>
                <w:sz w:val="20"/>
                <w:lang w:val="en-GB"/>
              </w:rPr>
            </w:pPr>
          </w:p>
          <w:p w14:paraId="39F99CDE" w14:textId="77777777" w:rsidR="00CC23EA" w:rsidRPr="00806FB8" w:rsidRDefault="00CC23EA" w:rsidP="008E56F3">
            <w:pPr>
              <w:jc w:val="center"/>
              <w:rPr>
                <w:sz w:val="20"/>
                <w:lang w:val="en-GB"/>
              </w:rPr>
            </w:pPr>
          </w:p>
        </w:tc>
        <w:tc>
          <w:tcPr>
            <w:tcW w:w="3340" w:type="pct"/>
          </w:tcPr>
          <w:p w14:paraId="3803CCD0" w14:textId="77777777" w:rsidR="00EF24C4" w:rsidRPr="006343C1" w:rsidRDefault="00EF24C4" w:rsidP="005E78B7">
            <w:pPr>
              <w:autoSpaceDE w:val="0"/>
              <w:autoSpaceDN w:val="0"/>
              <w:adjustRightInd w:val="0"/>
              <w:rPr>
                <w:rFonts w:cs="MyriadPro-Bold"/>
                <w:bCs/>
                <w:color w:val="000000"/>
                <w:sz w:val="16"/>
                <w:szCs w:val="16"/>
                <w:lang w:val="ro-RO" w:eastAsia="fr-FR"/>
              </w:rPr>
            </w:pPr>
          </w:p>
        </w:tc>
      </w:tr>
    </w:tbl>
    <w:p w14:paraId="7C16A4A0" w14:textId="77777777" w:rsidR="00BE6688" w:rsidRPr="00806FB8" w:rsidRDefault="00BE6688" w:rsidP="00CC23EA">
      <w:pPr>
        <w:rPr>
          <w:sz w:val="20"/>
          <w:lang w:val="en-GB"/>
        </w:rPr>
      </w:pPr>
    </w:p>
    <w:sectPr w:rsidR="00BE6688" w:rsidRPr="00806FB8" w:rsidSect="00CC23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yriadPro-Regular">
    <w:altName w:val="Myriad Pro"/>
    <w:panose1 w:val="00000000000000000000"/>
    <w:charset w:val="80"/>
    <w:family w:val="swiss"/>
    <w:notTrueType/>
    <w:pitch w:val="default"/>
    <w:sig w:usb0="00000081" w:usb1="08070000" w:usb2="00000010" w:usb3="00000000" w:csb0="00020008" w:csb1="00000000"/>
  </w:font>
  <w:font w:name="Myriad Pro">
    <w:altName w:val="Arial"/>
    <w:panose1 w:val="00000000000000000000"/>
    <w:charset w:val="00"/>
    <w:family w:val="swiss"/>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1" w:usb1="08070000" w:usb2="00000010" w:usb3="00000000" w:csb0="0002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EA"/>
    <w:rsid w:val="000477F0"/>
    <w:rsid w:val="0005145F"/>
    <w:rsid w:val="00054758"/>
    <w:rsid w:val="00090B88"/>
    <w:rsid w:val="000A3996"/>
    <w:rsid w:val="0011500A"/>
    <w:rsid w:val="00142AFF"/>
    <w:rsid w:val="00176860"/>
    <w:rsid w:val="00181C1F"/>
    <w:rsid w:val="00190B37"/>
    <w:rsid w:val="00206C01"/>
    <w:rsid w:val="0033010F"/>
    <w:rsid w:val="003821A3"/>
    <w:rsid w:val="004F411B"/>
    <w:rsid w:val="005218A8"/>
    <w:rsid w:val="00537788"/>
    <w:rsid w:val="00592A85"/>
    <w:rsid w:val="005E78B7"/>
    <w:rsid w:val="006343C1"/>
    <w:rsid w:val="007F45EA"/>
    <w:rsid w:val="00806FB8"/>
    <w:rsid w:val="00841F77"/>
    <w:rsid w:val="008A65E5"/>
    <w:rsid w:val="008E56F3"/>
    <w:rsid w:val="00914969"/>
    <w:rsid w:val="00AE1FE3"/>
    <w:rsid w:val="00AE787D"/>
    <w:rsid w:val="00BC1991"/>
    <w:rsid w:val="00BE6688"/>
    <w:rsid w:val="00C27462"/>
    <w:rsid w:val="00CC23EA"/>
    <w:rsid w:val="00D1084A"/>
    <w:rsid w:val="00EB7EB5"/>
    <w:rsid w:val="00EC1FBD"/>
    <w:rsid w:val="00EF2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13EC"/>
  <w15:docId w15:val="{909D388F-1882-4546-AD04-9F37888D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2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EA"/>
    <w:rPr>
      <w:rFonts w:ascii="Tahoma" w:hAnsi="Tahoma" w:cs="Tahoma"/>
      <w:sz w:val="16"/>
      <w:szCs w:val="16"/>
    </w:rPr>
  </w:style>
  <w:style w:type="paragraph" w:styleId="Footer">
    <w:name w:val="footer"/>
    <w:basedOn w:val="Normal"/>
    <w:link w:val="FooterChar"/>
    <w:uiPriority w:val="99"/>
    <w:unhideWhenUsed/>
    <w:rsid w:val="00CC23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23EA"/>
  </w:style>
  <w:style w:type="character" w:customStyle="1" w:styleId="texte1">
    <w:name w:val="texte1"/>
    <w:uiPriority w:val="99"/>
    <w:rsid w:val="00EC1FBD"/>
    <w:rPr>
      <w:rFonts w:ascii="MyriadPro-Regular" w:hAnsi="MyriadPro-Regular" w:cs="MyriadPro-Regular"/>
      <w:color w:val="000000"/>
      <w:sz w:val="14"/>
      <w:szCs w:val="14"/>
      <w:vertAlign w:val="baseline"/>
    </w:rPr>
  </w:style>
  <w:style w:type="paragraph" w:customStyle="1" w:styleId="Default">
    <w:name w:val="Default"/>
    <w:rsid w:val="00190B37"/>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190B37"/>
    <w:pPr>
      <w:spacing w:line="241" w:lineRule="atLeast"/>
    </w:pPr>
    <w:rPr>
      <w:rFonts w:cstheme="minorBidi"/>
      <w:color w:val="auto"/>
    </w:rPr>
  </w:style>
  <w:style w:type="character" w:customStyle="1" w:styleId="A1">
    <w:name w:val="A1"/>
    <w:uiPriority w:val="99"/>
    <w:rsid w:val="00190B37"/>
    <w:rPr>
      <w:rFonts w:cs="Myriad Pro"/>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855</Characters>
  <Application>Microsoft Office Word</Application>
  <DocSecurity>0</DocSecurity>
  <Lines>7</Lines>
  <Paragraphs>4</Paragraphs>
  <ScaleCrop>false</ScaleCrop>
  <HeadingPairs>
    <vt:vector size="2" baseType="variant">
      <vt:variant>
        <vt:lpstr>Titre</vt:lpstr>
      </vt:variant>
      <vt:variant>
        <vt:i4>1</vt:i4>
      </vt:variant>
    </vt:vector>
  </HeadingPairs>
  <TitlesOfParts>
    <vt:vector size="1" baseType="lpstr">
      <vt:lpstr/>
    </vt:vector>
  </TitlesOfParts>
  <Company>Conair</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Marylene Guardiola</dc:creator>
  <cp:lastModifiedBy>Inta Karlsone</cp:lastModifiedBy>
  <cp:revision>2</cp:revision>
  <cp:lastPrinted>2016-10-11T08:41:00Z</cp:lastPrinted>
  <dcterms:created xsi:type="dcterms:W3CDTF">2022-06-03T11:22:00Z</dcterms:created>
  <dcterms:modified xsi:type="dcterms:W3CDTF">2022-06-03T11:22:00Z</dcterms:modified>
</cp:coreProperties>
</file>